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EE" w:rsidRDefault="00910CEE" w:rsidP="00910C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910CEE" w:rsidRDefault="00910CEE" w:rsidP="00910C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 земельного участка</w:t>
      </w:r>
    </w:p>
    <w:p w:rsidR="00910CEE" w:rsidRDefault="00910CEE" w:rsidP="00910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CEE" w:rsidRDefault="00910CEE" w:rsidP="00910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910CEE" w:rsidRDefault="00910CEE" w:rsidP="00910C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  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910CEE" w:rsidRDefault="00910CEE" w:rsidP="00910C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уполномоченного органа  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910CEE" w:rsidRPr="0089657F" w:rsidRDefault="00910CEE" w:rsidP="00910C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 </w:t>
      </w:r>
      <w:r w:rsidRPr="0089657F">
        <w:rPr>
          <w:rFonts w:ascii="Times New Roman" w:hAnsi="Times New Roman"/>
          <w:sz w:val="24"/>
          <w:szCs w:val="24"/>
        </w:rPr>
        <w:t>20.08.2018 № 627.</w:t>
      </w:r>
    </w:p>
    <w:p w:rsidR="00910CEE" w:rsidRDefault="00910CEE" w:rsidP="00910CEE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910CEE" w:rsidRDefault="00910CEE" w:rsidP="00910CEE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24.09.2018 года в 15.00 ч. </w:t>
      </w:r>
      <w:r>
        <w:rPr>
          <w:rFonts w:ascii="Times New Roman" w:hAnsi="Times New Roman"/>
          <w:sz w:val="24"/>
          <w:szCs w:val="24"/>
        </w:rPr>
        <w:t>по адресу: Иркутская область, г. Свирск,                                    ул. Молодёжная, 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 1 этаж, кабинет 103.</w:t>
      </w:r>
    </w:p>
    <w:p w:rsidR="00910CEE" w:rsidRDefault="00910CEE" w:rsidP="00910CEE">
      <w:pPr>
        <w:spacing w:after="0" w:line="240" w:lineRule="auto"/>
        <w:ind w:right="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Порядок проведения аукциона:</w:t>
      </w:r>
    </w:p>
    <w:p w:rsidR="00910CEE" w:rsidRDefault="00910CEE" w:rsidP="00910C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проводится в соответствии со статьей 39.12 Земельного кодекса Российской Федерации.</w:t>
      </w:r>
    </w:p>
    <w:p w:rsidR="00910CEE" w:rsidRDefault="00910CEE" w:rsidP="00910CE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910CEE" w:rsidRDefault="00910CEE" w:rsidP="00910CEE">
      <w:pPr>
        <w:spacing w:after="0" w:line="240" w:lineRule="auto"/>
        <w:ind w:right="7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Земельный участок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 xml:space="preserve">Иркутская область,  г. Свирск,  ул. Маяковского, уч. 1/1                          </w:t>
      </w:r>
    </w:p>
    <w:p w:rsidR="00910CEE" w:rsidRDefault="00910CEE" w:rsidP="00910CEE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Кадастровый номер - </w:t>
      </w:r>
      <w:r>
        <w:t>38:33:020164:1;</w:t>
      </w:r>
    </w:p>
    <w:p w:rsidR="00910CEE" w:rsidRDefault="00910CEE" w:rsidP="00910CEE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Площадь  - 118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>;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Разрешенный вид использования  - магазины; 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Ограничения: нет.</w:t>
      </w:r>
    </w:p>
    <w:tbl>
      <w:tblPr>
        <w:tblW w:w="9922" w:type="dxa"/>
        <w:tblCellSpacing w:w="0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910CEE" w:rsidTr="00A956D2">
        <w:trPr>
          <w:tblCellSpacing w:w="0" w:type="dxa"/>
        </w:trPr>
        <w:tc>
          <w:tcPr>
            <w:tcW w:w="9922" w:type="dxa"/>
          </w:tcPr>
          <w:p w:rsidR="00910CEE" w:rsidRDefault="00910CEE" w:rsidP="00A9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10CEE" w:rsidRPr="0089657F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Начальная цена предмета аукциона в размере кадастровой стоимости – </w:t>
            </w:r>
            <w:r w:rsidRPr="0089657F">
              <w:rPr>
                <w:rFonts w:ascii="Times New Roman" w:hAnsi="Times New Roman"/>
                <w:color w:val="000000"/>
                <w:sz w:val="24"/>
                <w:szCs w:val="24"/>
              </w:rPr>
              <w:t>219 140  (Двести девятнадцать тысяч сто сорок) рублей 23 копейки.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0CEE" w:rsidRDefault="00910CEE" w:rsidP="00A95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</w:p>
          <w:p w:rsidR="00910CEE" w:rsidRDefault="00910CEE" w:rsidP="00A956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3 %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 начальной цены предмета аукциона </w:t>
            </w:r>
            <w:r w:rsidRPr="00004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004113">
              <w:rPr>
                <w:rFonts w:ascii="Times New Roman" w:hAnsi="Times New Roman"/>
                <w:color w:val="000000"/>
                <w:sz w:val="24"/>
                <w:szCs w:val="24"/>
              </w:rPr>
              <w:t>6 574 (шесть тысяч пятьсот семьдесят четыре) рубля 20 копеек.</w:t>
            </w:r>
          </w:p>
          <w:p w:rsidR="00910CEE" w:rsidRDefault="00910CEE" w:rsidP="00A956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Осмотр земельных участков на местности: 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производится претендентами самостоятельно.</w:t>
            </w:r>
          </w:p>
          <w:p w:rsidR="00910CEE" w:rsidRDefault="00910CEE" w:rsidP="00A956D2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910CEE" w:rsidRDefault="00910CEE" w:rsidP="00A956D2">
            <w:pPr>
              <w:pStyle w:val="western"/>
              <w:spacing w:before="0" w:beforeAutospacing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Максимально и минимально допустимые параметры разрешенного строительства:</w:t>
            </w:r>
          </w:p>
          <w:p w:rsidR="00910CEE" w:rsidRDefault="00910CEE" w:rsidP="00A956D2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31.05.2016 № 9/42-ДГ).</w:t>
            </w:r>
            <w:r>
              <w:rPr>
                <w:color w:val="FF0000"/>
                <w:lang w:eastAsia="en-US"/>
              </w:rPr>
              <w:t xml:space="preserve">     </w:t>
            </w:r>
          </w:p>
          <w:p w:rsidR="00910CEE" w:rsidRDefault="00910CEE" w:rsidP="00A956D2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   </w:t>
            </w:r>
          </w:p>
          <w:p w:rsidR="00910CEE" w:rsidRDefault="00910CEE" w:rsidP="00A956D2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910CEE" w:rsidRDefault="00910CEE" w:rsidP="00A956D2">
            <w:pPr>
              <w:pStyle w:val="western"/>
              <w:spacing w:before="0" w:beforeAutospacing="0" w:after="0" w:line="276" w:lineRule="auto"/>
              <w:jc w:val="center"/>
              <w:rPr>
                <w:b/>
                <w:lang w:eastAsia="en-US"/>
              </w:rPr>
            </w:pPr>
          </w:p>
          <w:p w:rsidR="00910CEE" w:rsidRDefault="00910CEE" w:rsidP="00A956D2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Водоснабжение: ООО УК «Водоканал»: </w:t>
            </w:r>
          </w:p>
          <w:p w:rsidR="00910CEE" w:rsidRDefault="00910CEE" w:rsidP="00A956D2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</w:p>
          <w:p w:rsidR="00910CEE" w:rsidRDefault="00910CEE" w:rsidP="00A956D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Точкой подключения к сети холодного водоснабжения определить существующий  водопроводный колодец ВК112.</w:t>
            </w:r>
          </w:p>
          <w:p w:rsidR="00910CEE" w:rsidRDefault="00910CEE" w:rsidP="00A956D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Разрешенный максимальный объем отбора питьевой воды – 0,4 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в сутки.</w:t>
            </w:r>
          </w:p>
          <w:p w:rsidR="00910CEE" w:rsidRDefault="00910CEE" w:rsidP="00A956D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Гарантированный свободный напор в точке подключения 20 метров.</w:t>
            </w:r>
          </w:p>
          <w:p w:rsidR="00910CEE" w:rsidRDefault="00910CEE" w:rsidP="00A956D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Точкой присоединения к централизованной системе водоотведения определить канализационный колодец КК20м, расположенный на коллекторе Д150мм, проложенном вдоль западной стены здания ул. Маяковского, 1. Отметку низа лотка определить на месте.</w:t>
            </w:r>
          </w:p>
          <w:p w:rsidR="00910CEE" w:rsidRDefault="00910CEE" w:rsidP="00A956D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 сточных вод – хоз. </w:t>
            </w:r>
            <w:proofErr w:type="gramStart"/>
            <w:r>
              <w:rPr>
                <w:lang w:eastAsia="en-US"/>
              </w:rPr>
              <w:t>фекальные</w:t>
            </w:r>
            <w:proofErr w:type="gramEnd"/>
            <w:r>
              <w:rPr>
                <w:lang w:eastAsia="en-US"/>
              </w:rPr>
              <w:t>.</w:t>
            </w:r>
          </w:p>
          <w:p w:rsidR="00910CEE" w:rsidRDefault="00910CEE" w:rsidP="00A956D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ind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910CEE" w:rsidRDefault="00910CEE" w:rsidP="00A956D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 технических условий – 3 года.</w:t>
            </w:r>
          </w:p>
          <w:p w:rsidR="00910CEE" w:rsidRDefault="00910CEE" w:rsidP="00A956D2">
            <w:pPr>
              <w:pStyle w:val="western"/>
              <w:tabs>
                <w:tab w:val="left" w:pos="-283"/>
              </w:tabs>
              <w:spacing w:before="0" w:beforeAutospacing="0" w:after="0" w:line="276" w:lineRule="auto"/>
              <w:ind w:left="-7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Плата   за   подключение (технологическое присоединение) к централизованным системам</w:t>
            </w:r>
          </w:p>
          <w:p w:rsidR="00910CEE" w:rsidRDefault="00910CEE" w:rsidP="00A956D2">
            <w:pPr>
              <w:pStyle w:val="western"/>
              <w:tabs>
                <w:tab w:val="left" w:pos="-283"/>
              </w:tabs>
              <w:spacing w:before="0" w:beforeAutospacing="0" w:after="0" w:line="276" w:lineRule="auto"/>
              <w:ind w:left="-7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холодного   водоснабжения и водоотведения не взимается.</w:t>
            </w:r>
          </w:p>
          <w:p w:rsidR="00910CEE" w:rsidRPr="00642E20" w:rsidRDefault="00910CEE" w:rsidP="00A956D2">
            <w:pPr>
              <w:pStyle w:val="western"/>
              <w:tabs>
                <w:tab w:val="left" w:pos="-283"/>
              </w:tabs>
              <w:spacing w:before="0" w:beforeAutospacing="0" w:after="0" w:line="276" w:lineRule="auto"/>
              <w:ind w:left="-78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  <w:p w:rsidR="00910CEE" w:rsidRDefault="00910CEE" w:rsidP="00A956D2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Теплоснабжение: ООО «</w:t>
            </w:r>
            <w:proofErr w:type="spellStart"/>
            <w:r>
              <w:rPr>
                <w:b/>
                <w:lang w:eastAsia="en-US"/>
              </w:rPr>
              <w:t>Теплоэнергосервис</w:t>
            </w:r>
            <w:proofErr w:type="spellEnd"/>
            <w:r>
              <w:rPr>
                <w:b/>
                <w:lang w:eastAsia="en-US"/>
              </w:rPr>
              <w:t xml:space="preserve">»: </w:t>
            </w:r>
          </w:p>
          <w:p w:rsidR="00910CEE" w:rsidRDefault="00910CEE" w:rsidP="00A9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</w:t>
            </w:r>
          </w:p>
          <w:p w:rsidR="00910CEE" w:rsidRDefault="00910CEE" w:rsidP="00A9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1.  Присоединение возможно от существующего теплопровода магистрали</w:t>
            </w:r>
          </w:p>
          <w:p w:rsidR="00910CEE" w:rsidRDefault="00910CEE" w:rsidP="00A9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  2</w:t>
            </w:r>
            <w:r>
              <w:rPr>
                <w:rFonts w:ascii="Times New Roman" w:hAnsi="Times New Roman"/>
                <w:lang w:eastAsia="en-US"/>
              </w:rPr>
              <w:t xml:space="preserve">.  </w:t>
            </w:r>
            <w:r>
              <w:rPr>
                <w:rFonts w:ascii="Times New Roman" w:hAnsi="Times New Roman"/>
                <w:sz w:val="24"/>
                <w:lang w:eastAsia="en-US"/>
              </w:rPr>
              <w:t>Точка подключения –  Существующая тепловая камера ТК 29-1</w:t>
            </w:r>
          </w:p>
          <w:p w:rsidR="00910CEE" w:rsidRDefault="00910CEE" w:rsidP="00A9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3.  Расчетный температурный график тепловой сети:</w:t>
            </w:r>
          </w:p>
          <w:p w:rsidR="00910CEE" w:rsidRDefault="00910CEE" w:rsidP="00A9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а) на отопление </w:t>
            </w:r>
            <w:r>
              <w:rPr>
                <w:rFonts w:ascii="Times New Roman" w:hAnsi="Times New Roman"/>
                <w:u w:val="single"/>
                <w:lang w:eastAsia="en-US"/>
              </w:rPr>
              <w:t xml:space="preserve">95-70   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 xml:space="preserve"> C;  </w:t>
            </w:r>
          </w:p>
          <w:p w:rsidR="00910CEE" w:rsidRDefault="00910CEE" w:rsidP="00A9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в) на горячее водоснабжение </w:t>
            </w:r>
            <w:r>
              <w:rPr>
                <w:rFonts w:ascii="Times New Roman" w:hAnsi="Times New Roman"/>
                <w:u w:val="single"/>
                <w:lang w:eastAsia="en-US"/>
              </w:rPr>
              <w:t>65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10CEE" w:rsidRDefault="00910CEE" w:rsidP="00A9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 Стояки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теплопотребляющие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приборы должны быть оборудованы запорно-регулирующей арматурой. </w:t>
            </w:r>
          </w:p>
          <w:p w:rsidR="00910CEE" w:rsidRDefault="00910CEE" w:rsidP="00A9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5.  Выбор схемы присоединения систем отопления и вентиляции  и  их   гидравлическое  сопротивление  должны быть увязаны с заданными  статическим и рабочим напорами в тепловой сети .</w:t>
            </w:r>
          </w:p>
          <w:p w:rsidR="00910CEE" w:rsidRDefault="00910CEE" w:rsidP="00A9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6.  Отопительные узлы   и   узлы   присоединения  систем  горячего   водоснабжения должны    быть        оборудованы   авторегуляторами,    приборами учета и контроля.</w:t>
            </w:r>
          </w:p>
          <w:p w:rsidR="00910CEE" w:rsidRDefault="00910CEE" w:rsidP="00A9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7. Проект присоединения и прокладки тепловой сети должен быть     разработан в соответствии  с действующими   строительными   нормами  и  правилами (СП) и согласован с теплоснабжающей организацией. В точке подключения установить запорно-регулирующую арматуру. Тепловой пункт расположить в удобном для ремонта и обслуживания помещении, оборудовать      необходимым количеством запорно-регулирующей арматуры и приборов в соответствии с нормативно-технической документацией, утверждённой действующим законодательством.</w:t>
            </w:r>
          </w:p>
          <w:p w:rsidR="00910CEE" w:rsidRDefault="00910CEE" w:rsidP="00A956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8. Произвести приёмо-сдаточные испытания с последующим принятием их потребителем от монтажной организации с оформлением соответствующих актов, копию которых предоставить в теплоснабжающую организацию. </w:t>
            </w:r>
          </w:p>
          <w:p w:rsidR="00910CEE" w:rsidRDefault="00910CEE" w:rsidP="00A956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9. Допуск систем теплопотребления и тепловых сетей в эксплуатацию возможен только при наличии подготовленного персонала, прошедшего подготовку и аттестацию в установленном порядке, а так же лица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ответственного за исправное состояние и безопасную эксплуатацию тепловых энергоустановок , паспорта готовности к началу отопительного сезона. </w:t>
            </w:r>
          </w:p>
          <w:p w:rsidR="00910CEE" w:rsidRDefault="00910CEE" w:rsidP="00A956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10.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сетей, составленный и согласованный представителями теплоснабжающей организации и абонента.</w:t>
            </w:r>
          </w:p>
          <w:p w:rsidR="00910CEE" w:rsidRDefault="00910CEE" w:rsidP="00A956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11. Подача теплоносителя в новые тепловые сети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теплопотребляющие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установки производятся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после допуска их в эксплуатацию и заключения договора теплоснабжения.   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Осмотр земельного участка на местности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производится в рабочее время                                (с 9-00 до 13-00 часов, с 14-00 до 18-00 часов)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 23.08.2018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18.09.2018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предварительной договоренности.</w:t>
            </w:r>
            <w:proofErr w:type="gramEnd"/>
          </w:p>
          <w:p w:rsidR="00910CEE" w:rsidRDefault="00910CEE" w:rsidP="00A956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Сумма задатка 20 % 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89657F">
              <w:rPr>
                <w:rFonts w:ascii="Times New Roman" w:hAnsi="Times New Roman"/>
                <w:color w:val="000000"/>
                <w:sz w:val="24"/>
                <w:szCs w:val="24"/>
              </w:rPr>
              <w:t>43 828 (Сорок три тысячи восемьсот двадцать восемь) рублей 05 копеек.</w:t>
            </w:r>
          </w:p>
          <w:p w:rsidR="00910CEE" w:rsidRDefault="00910CEE" w:rsidP="00A956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участия в аукционе по продаже земельного участка претендент вносит задаток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следующим реквизитам: </w:t>
            </w:r>
          </w:p>
          <w:p w:rsidR="00910CEE" w:rsidRDefault="00910CEE" w:rsidP="00A956D2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Получатель: УФК по Иркутской области (КУМИ г. Свирска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05343009340)</w:t>
            </w:r>
          </w:p>
          <w:p w:rsidR="00910CEE" w:rsidRDefault="00910CEE" w:rsidP="00A956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 3820010594 КПП 385101001</w:t>
            </w:r>
          </w:p>
          <w:p w:rsidR="00910CEE" w:rsidRDefault="00910CEE" w:rsidP="00A956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910CEE" w:rsidRDefault="00910CEE" w:rsidP="00A956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 042520001</w:t>
            </w:r>
          </w:p>
          <w:p w:rsidR="00910CEE" w:rsidRDefault="00910CEE" w:rsidP="00A956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40302810825203000255</w:t>
            </w:r>
          </w:p>
          <w:p w:rsidR="00910CEE" w:rsidRDefault="00910CEE" w:rsidP="00A956D2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18.09.2018 (включительно).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Внесенный победителем торгов задаток засчитывается в оплату земельного участка.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910CEE" w:rsidRDefault="00910CEE" w:rsidP="00A956D2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 с прилагаемыми к ним документами принимаются в Комитете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23.08.2018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18.09.2018 с 9-00 до 18.00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кабинет 106. </w:t>
            </w:r>
          </w:p>
          <w:p w:rsidR="00910CEE" w:rsidRDefault="00910CEE" w:rsidP="00A956D2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19.09.2018  в 11-00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910CEE" w:rsidRDefault="00910CEE" w:rsidP="00A956D2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Уполномоченный орган принимает решение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и возвратить участникам аукциона внесенные задатки.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участия в аукционе заявители представляют следующие документы: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910CEE" w:rsidRDefault="00910CEE" w:rsidP="00A95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копии документов, удостоверяющих личность (для физического лица);</w:t>
            </w:r>
          </w:p>
          <w:p w:rsidR="00910CEE" w:rsidRDefault="00910CEE" w:rsidP="00A95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если заявителем является иностранное юридическое лицо;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документ, подтверждающий внесение задатка.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подачи заявки представителем претендента предъявляется доверенность.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к оформлению представляемых документов: </w:t>
            </w:r>
          </w:p>
          <w:p w:rsidR="00910CEE" w:rsidRDefault="00910CEE" w:rsidP="00A956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910CEE" w:rsidRDefault="00910CEE" w:rsidP="00A956D2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  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кабинет 106.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www.torgi.gov.ru.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10CEE" w:rsidRDefault="00910CEE" w:rsidP="00A956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0CEE" w:rsidRDefault="00910CEE" w:rsidP="00A956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0CEE" w:rsidRDefault="00910CEE" w:rsidP="00910CEE">
      <w:pPr>
        <w:spacing w:after="0" w:line="240" w:lineRule="auto"/>
      </w:pPr>
      <w:r>
        <w:rPr>
          <w:rFonts w:ascii="Times New Roman" w:hAnsi="Times New Roman"/>
          <w:b/>
          <w:bCs/>
        </w:rPr>
        <w:t xml:space="preserve"> 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910CEE" w:rsidRDefault="00910CEE" w:rsidP="00910CEE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____________________________, выдан ___________________________________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10CEE" w:rsidRDefault="00910CEE" w:rsidP="00910CEE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sz w:val="22"/>
          <w:szCs w:val="22"/>
        </w:rPr>
        <w:t xml:space="preserve"> из земель населенных пунктов расположенного по адресу:____________________________________,</w:t>
      </w:r>
    </w:p>
    <w:p w:rsidR="00910CEE" w:rsidRDefault="00910CEE" w:rsidP="00910CEE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 № лота___________________</w:t>
      </w:r>
    </w:p>
    <w:p w:rsidR="00910CEE" w:rsidRDefault="00910CEE" w:rsidP="00910CEE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Кадастровый номер____________________________________________________________ </w:t>
      </w:r>
    </w:p>
    <w:p w:rsidR="00910CEE" w:rsidRDefault="00910CEE" w:rsidP="00910CEE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Площадь___________</w:t>
      </w:r>
      <w:proofErr w:type="spellStart"/>
      <w:r>
        <w:rPr>
          <w:bCs/>
          <w:sz w:val="22"/>
          <w:szCs w:val="22"/>
        </w:rPr>
        <w:t>кв</w:t>
      </w:r>
      <w:proofErr w:type="gramStart"/>
      <w:r>
        <w:rPr>
          <w:bCs/>
          <w:sz w:val="22"/>
          <w:szCs w:val="22"/>
        </w:rPr>
        <w:t>.м</w:t>
      </w:r>
      <w:proofErr w:type="spellEnd"/>
      <w:proofErr w:type="gramEnd"/>
    </w:p>
    <w:p w:rsidR="00910CEE" w:rsidRDefault="00910CEE" w:rsidP="00910CEE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Вид разрешенного использования________________________________________________,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_____________________(ФИО)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организатора аукциона </w:t>
      </w:r>
    </w:p>
    <w:p w:rsidR="00910CEE" w:rsidRDefault="00910CEE" w:rsidP="00910CEE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910CEE" w:rsidRDefault="00910CEE" w:rsidP="00910CEE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910CEE" w:rsidRDefault="00910CEE" w:rsidP="00910CEE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910CEE" w:rsidRDefault="00910CEE" w:rsidP="00910CEE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910CEE" w:rsidRDefault="00910CEE" w:rsidP="00910CEE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к заявке на участие в аукционе:</w:t>
      </w:r>
    </w:p>
    <w:p w:rsidR="00910CEE" w:rsidRDefault="00910CEE" w:rsidP="00910CEE">
      <w:pPr>
        <w:pStyle w:val="western"/>
        <w:spacing w:before="0" w:beforeAutospacing="0" w:after="0"/>
        <w:ind w:firstLine="8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</w:p>
    <w:p w:rsidR="00910CEE" w:rsidRDefault="00910CEE" w:rsidP="00910CEE">
      <w:pPr>
        <w:pStyle w:val="western"/>
        <w:spacing w:before="0" w:beforeAutospacing="0" w:after="0"/>
        <w:ind w:firstLine="8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  <w:u w:val="single"/>
        </w:rPr>
        <w:t>Для физических лиц</w:t>
      </w:r>
      <w:r>
        <w:rPr>
          <w:b/>
          <w:bCs/>
          <w:sz w:val="22"/>
          <w:szCs w:val="22"/>
        </w:rPr>
        <w:t>:</w:t>
      </w:r>
    </w:p>
    <w:p w:rsidR="00910CEE" w:rsidRDefault="00910CEE" w:rsidP="00910CEE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1) копия документа, удостоверяющего личность заявителя,</w:t>
      </w:r>
    </w:p>
    <w:p w:rsidR="00910CEE" w:rsidRDefault="00910CEE" w:rsidP="00910CEE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 №______________;</w:t>
      </w:r>
    </w:p>
    <w:p w:rsidR="00910CEE" w:rsidRDefault="00910CEE" w:rsidP="00910CEE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910CEE" w:rsidRDefault="00910CEE" w:rsidP="00910CEE">
      <w:pPr>
        <w:pStyle w:val="western"/>
        <w:spacing w:before="0" w:beforeAutospacing="0" w:after="0"/>
        <w:ind w:right="288"/>
        <w:jc w:val="center"/>
        <w:rPr>
          <w:b/>
          <w:bCs/>
          <w:sz w:val="22"/>
          <w:szCs w:val="22"/>
          <w:u w:val="single"/>
        </w:rPr>
      </w:pPr>
    </w:p>
    <w:p w:rsidR="00910CEE" w:rsidRDefault="00910CEE" w:rsidP="00910CEE">
      <w:pPr>
        <w:pStyle w:val="western"/>
        <w:spacing w:before="0" w:beforeAutospacing="0" w:after="0"/>
        <w:ind w:right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Для юридических лиц:</w:t>
      </w:r>
    </w:p>
    <w:p w:rsidR="00910CEE" w:rsidRDefault="00910CEE" w:rsidP="00910CEE">
      <w:pPr>
        <w:pStyle w:val="western"/>
        <w:spacing w:before="0" w:beforeAutospacing="0" w:after="0"/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«_____»_____________№_____________;</w:t>
      </w:r>
    </w:p>
    <w:p w:rsidR="00910CEE" w:rsidRDefault="00910CEE" w:rsidP="00910CEE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910CEE" w:rsidRDefault="00910CEE" w:rsidP="00910CEE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</w:p>
    <w:p w:rsidR="00910CEE" w:rsidRDefault="00910CEE" w:rsidP="00910CE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910CEE" w:rsidRDefault="00910CEE" w:rsidP="00910C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0CEE" w:rsidRDefault="00910CEE" w:rsidP="00910C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910CEE" w:rsidRDefault="00910CEE" w:rsidP="00910C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910CEE" w:rsidRDefault="00910CEE" w:rsidP="00910C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10CEE" w:rsidRDefault="00910CEE" w:rsidP="00910CEE">
      <w:pPr>
        <w:spacing w:after="0" w:line="240" w:lineRule="auto"/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color w:val="000000"/>
        </w:rPr>
      </w:pPr>
    </w:p>
    <w:p w:rsidR="00910CEE" w:rsidRDefault="00910CEE" w:rsidP="00910CEE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910CEE" w:rsidRDefault="00910CEE" w:rsidP="00910CEE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910CEE" w:rsidRDefault="00910CEE" w:rsidP="00910CEE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910CEE" w:rsidRDefault="00910CEE" w:rsidP="00910CEE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910CEE" w:rsidRDefault="00910CEE" w:rsidP="00910CEE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t xml:space="preserve">                                   </w:t>
      </w:r>
    </w:p>
    <w:p w:rsidR="00910CEE" w:rsidRDefault="00910CEE" w:rsidP="00910CEE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10CEE" w:rsidRDefault="00910CEE" w:rsidP="00910CEE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</w:rPr>
        <w:t>Две тысячи восемнадцатого года, _______ месяца, ________ дня.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_______________________________________,именуемый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910CEE" w:rsidRDefault="00910CEE" w:rsidP="00910CEE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910CEE" w:rsidRDefault="00910CEE" w:rsidP="00910CEE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910CEE" w:rsidRDefault="00910CEE" w:rsidP="00910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площадью 118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кадастровый номер 38:33:020164:1, вид разрешенного использования – магазины, расположенный по адресу: Иркутская область, г. Свирск,  ул. Маяковского, уч. 1/1, а Покупатель  принять и оплатить по цене и на условиях настоящего Договора.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hAnsi="Times New Roman"/>
          <w:color w:val="000000"/>
        </w:rPr>
        <w:t xml:space="preserve"> на основании протокола от «__» ____2018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________ (___________) </w:t>
      </w:r>
      <w:proofErr w:type="gramEnd"/>
      <w:r>
        <w:rPr>
          <w:rFonts w:ascii="Times New Roman" w:hAnsi="Times New Roman"/>
          <w:b/>
          <w:bCs/>
          <w:color w:val="000000"/>
        </w:rPr>
        <w:t>рублей __ копеек.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910CEE" w:rsidRDefault="00910CEE" w:rsidP="00910CE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910CEE" w:rsidRDefault="00910CEE" w:rsidP="00910CE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910CEE" w:rsidRDefault="00910CEE" w:rsidP="00910CE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</w:t>
      </w:r>
      <w:r>
        <w:rPr>
          <w:rFonts w:ascii="Times New Roman" w:hAnsi="Times New Roman"/>
        </w:rPr>
        <w:lastRenderedPageBreak/>
        <w:t>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910CEE" w:rsidRPr="00412814" w:rsidRDefault="00910CEE" w:rsidP="00910CEE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Покупатель в период приема заявок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910CEE" w:rsidRDefault="00910CEE" w:rsidP="00910CE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5.5.  Договор составлен  в трех экземплярах, имеющих одинаковую юридическую силу.</w:t>
      </w:r>
    </w:p>
    <w:p w:rsidR="00910CEE" w:rsidRDefault="00910CEE" w:rsidP="00910CE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910CEE" w:rsidRDefault="00910CEE" w:rsidP="00910CE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экземпляр хранится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910CEE" w:rsidRDefault="00910CEE" w:rsidP="00910C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«____»_______________2018г.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«_____»_____________2018г</w:t>
      </w:r>
    </w:p>
    <w:p w:rsidR="00910CEE" w:rsidRDefault="00910CEE" w:rsidP="00910CEE">
      <w:pPr>
        <w:spacing w:after="0" w:line="240" w:lineRule="auto"/>
        <w:jc w:val="both"/>
        <w:rPr>
          <w:rFonts w:ascii="Times New Roman" w:hAnsi="Times New Roman"/>
        </w:rPr>
      </w:pP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910CEE" w:rsidRDefault="00910CEE" w:rsidP="00910CE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</w:rPr>
      </w:pPr>
    </w:p>
    <w:p w:rsidR="00910CEE" w:rsidRDefault="00910CEE" w:rsidP="00910CEE"/>
    <w:p w:rsidR="00910CEE" w:rsidRDefault="00910CEE" w:rsidP="00910CEE"/>
    <w:p w:rsidR="00910CEE" w:rsidRDefault="00910CEE" w:rsidP="00910CEE"/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</w:rPr>
      </w:pPr>
    </w:p>
    <w:p w:rsidR="00910CEE" w:rsidRDefault="00910CEE" w:rsidP="00910CEE">
      <w:pPr>
        <w:spacing w:after="0" w:line="240" w:lineRule="auto"/>
        <w:rPr>
          <w:rFonts w:ascii="Times New Roman" w:hAnsi="Times New Roman"/>
          <w:b/>
          <w:bCs/>
        </w:rPr>
      </w:pPr>
    </w:p>
    <w:p w:rsidR="00910CEE" w:rsidRDefault="00910CEE" w:rsidP="00910CE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10CEE" w:rsidRDefault="00910CEE" w:rsidP="00910CE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</w:rPr>
      </w:pPr>
    </w:p>
    <w:p w:rsidR="00910CEE" w:rsidRDefault="00910CEE" w:rsidP="00910CE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</w:rPr>
      </w:pPr>
    </w:p>
    <w:p w:rsidR="00910CEE" w:rsidRDefault="00910CEE" w:rsidP="00910CE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</w:rPr>
      </w:pPr>
    </w:p>
    <w:p w:rsidR="00910CEE" w:rsidRDefault="00910CEE" w:rsidP="00910CEE">
      <w:pPr>
        <w:spacing w:after="0" w:line="240" w:lineRule="auto"/>
      </w:pPr>
    </w:p>
    <w:p w:rsidR="00910CEE" w:rsidRDefault="00910CEE" w:rsidP="00910CEE">
      <w:pPr>
        <w:spacing w:after="0" w:line="240" w:lineRule="auto"/>
      </w:pPr>
    </w:p>
    <w:p w:rsidR="00910CEE" w:rsidRDefault="00910CEE" w:rsidP="00910CEE">
      <w:pPr>
        <w:spacing w:after="0" w:line="240" w:lineRule="auto"/>
      </w:pPr>
    </w:p>
    <w:p w:rsidR="00910CEE" w:rsidRDefault="00910CEE" w:rsidP="00910CEE">
      <w:r>
        <w:t xml:space="preserve">                       </w:t>
      </w:r>
    </w:p>
    <w:p w:rsidR="00FD0EBE" w:rsidRDefault="00FD0EBE"/>
    <w:sectPr w:rsidR="00FD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1"/>
    <w:rsid w:val="00910CEE"/>
    <w:rsid w:val="00A65AA1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10C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910CE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910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10C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910CE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910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3141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2018-08-23T01:35:00Z</dcterms:created>
  <dcterms:modified xsi:type="dcterms:W3CDTF">2018-08-23T01:37:00Z</dcterms:modified>
</cp:coreProperties>
</file>